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4673600</wp:posOffset>
            </wp:positionH>
            <wp:positionV relativeFrom="paragraph">
              <wp:posOffset>-499743</wp:posOffset>
            </wp:positionV>
            <wp:extent cx="1121410" cy="448310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4483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Žádost o sociální službu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azylový dům pro muže v Novém Jičíně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a příjmení (označení žadatele): …………………………………………………..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Místo trvalého pobytu: ……………………………………. Datum narození: ..……………                 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Kontakt (telefon nebo kont. osoba): ……………………………………………………...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sociální pracovnice, město s kontaktním místem ÚP (dávky HN):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 od naší služby očekáváte, s čím vám můžeme pomoci?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Poučení: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Žadatel bere na vědomí, že poskytování sociální služby v azylovém domě v Novém Jičíně se poskytuje vždy na dobu určitou, zpravidla na 6 měsíců, za podmínek dodržování Pravidel pro ubytování. Ubytovaná osoba nemá v azylovém domě trvalý pobyt a po ukončení služby ji nevzniká nárok na náhradní ubytování.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Žadatel souhlasí se zpracováním jeho zde uvedených osobních za účelem evidence zájemců. Poskytovatel prohlašuje, že tyto údaje použije pouze pro svoji potřebu a evidenci.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Žádost je platná po dobu 6 měsíců, po této době je žádost z evidence vyřazena a 1 rok archivována v AD. V případě přetrvávajícího zájmu o soc. službu musí žadatel svou žádost po uplynutí 6 měsíců telefonicky nebo osobně aktualizovat.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Novém Jičíně dne:     </w:t>
        <w:tab/>
        <w:tab/>
        <w:tab/>
        <w:t xml:space="preserve">                               ……………………………..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    podpis žadatele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Jednání za AD vedl:                                                               ..……..…………………….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podpis pracovníka CHD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Poznámky k žádosti: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1418" w:top="1418" w:left="1418" w:right="1361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9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9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br w:type="textWrapping"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9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9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br w:type="textWrapping"/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9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Naše organizace byla podpořena dotací z rozpočtu Statutárního města Ostravy a Moravskoslezského kraje.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br w:type="textWrapping"/>
      <w:t xml:space="preserve"> </w:t>
      <w:br w:type="textWrapping"/>
      <w:t xml:space="preserve">Telefon: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16"/>
        <w:szCs w:val="16"/>
        <w:u w:val="none"/>
        <w:shd w:fill="auto" w:val="clear"/>
        <w:vertAlign w:val="baseline"/>
        <w:rtl w:val="0"/>
      </w:rPr>
      <w:t xml:space="preserve">++420 596 621 094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 xml:space="preserve">                                            IČO: 44940998                                                                Bankovní spojení</w:t>
      <w:br w:type="textWrapping"/>
      <w:t xml:space="preserve">E-mail: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16"/>
        <w:szCs w:val="16"/>
        <w:u w:val="none"/>
        <w:shd w:fill="auto" w:val="clear"/>
        <w:vertAlign w:val="baseline"/>
        <w:rtl w:val="0"/>
      </w:rPr>
      <w:t xml:space="preserve">  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6"/>
          <w:szCs w:val="16"/>
          <w:u w:val="single"/>
          <w:shd w:fill="auto" w:val="clear"/>
          <w:vertAlign w:val="baseline"/>
          <w:rtl w:val="0"/>
        </w:rPr>
        <w:t xml:space="preserve">reditelstvi.charita@ostrava.cz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  <w:tab/>
      <w:t xml:space="preserve">                                                                         Dotace: KB Ostrava č.ú.:1628245-761/0100         </w:t>
      <w:br w:type="textWrapping"/>
      <w:t xml:space="preserve">Internet: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  <w:rtl w:val="0"/>
        </w:rPr>
        <w:t xml:space="preserve">www.charita.ostrava.cz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                                            Dary: KB Ostrava č.ú.:196352520277/0100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76200</wp:posOffset>
              </wp:positionV>
              <wp:extent cx="58039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44050" y="3780000"/>
                        <a:ext cx="58039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76200</wp:posOffset>
              </wp:positionV>
              <wp:extent cx="5803900" cy="12700"/>
              <wp:effectExtent b="0" l="0" r="0" t="0"/>
              <wp:wrapNone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039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CHARITNÍ DŮM BL. MATKY TEREZY</w:t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DOLNÍ BRÁNA 57, NOVÝ JIČÍN</w: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47"/>
        <w:szCs w:val="47"/>
        <w:u w:val="singl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ff0000"/>
        <w:sz w:val="43"/>
        <w:szCs w:val="43"/>
        <w:u w:val="none"/>
        <w:shd w:fill="auto" w:val="clear"/>
        <w:vertAlign w:val="baseline"/>
        <w:rtl w:val="0"/>
      </w:rPr>
      <w:t xml:space="preserve">       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1"/>
        <w:strike w:val="0"/>
        <w:color w:val="ff0000"/>
        <w:sz w:val="47"/>
        <w:szCs w:val="47"/>
        <w:u w:val="single"/>
        <w:shd w:fill="auto" w:val="clear"/>
        <w:vertAlign w:val="baseline"/>
        <w:rtl w:val="0"/>
      </w:rPr>
      <w:t xml:space="preserve">CHARITA OSTRAVA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5100320</wp:posOffset>
          </wp:positionH>
          <wp:positionV relativeFrom="paragraph">
            <wp:posOffset>-19049</wp:posOffset>
          </wp:positionV>
          <wp:extent cx="639445" cy="549275"/>
          <wp:effectExtent b="0" l="0" r="0" t="0"/>
          <wp:wrapNone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9445" cy="5492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360045" distR="180340" hidden="0" layoutInCell="1" locked="0" relativeHeight="0" simplePos="0">
          <wp:simplePos x="0" y="0"/>
          <wp:positionH relativeFrom="column">
            <wp:posOffset>23496</wp:posOffset>
          </wp:positionH>
          <wp:positionV relativeFrom="paragraph">
            <wp:posOffset>-13333</wp:posOffset>
          </wp:positionV>
          <wp:extent cx="412750" cy="527685"/>
          <wp:effectExtent b="0" l="0" r="0" t="0"/>
          <wp:wrapSquare wrapText="bothSides" distB="0" distT="0" distL="360045" distR="18034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2750" cy="5276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1"/>
        <w:strike w:val="0"/>
        <w:color w:val="ff0000"/>
        <w:sz w:val="44"/>
        <w:szCs w:val="44"/>
        <w:u w:val="none"/>
        <w:shd w:fill="auto" w:val="clear"/>
        <w:vertAlign w:val="baseline"/>
        <w:rtl w:val="0"/>
      </w:rPr>
      <w:t xml:space="preserve">        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1"/>
        <w:strike w:val="0"/>
        <w:color w:val="ff0000"/>
        <w:sz w:val="6"/>
        <w:szCs w:val="6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1"/>
        <w:strike w:val="0"/>
        <w:color w:val="ff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1"/>
        <w:strike w:val="0"/>
        <w:color w:val="ff0000"/>
        <w:sz w:val="21"/>
        <w:szCs w:val="21"/>
        <w:u w:val="none"/>
        <w:shd w:fill="auto" w:val="clear"/>
        <w:vertAlign w:val="baseline"/>
        <w:rtl w:val="0"/>
      </w:rPr>
      <w:t xml:space="preserve">KOŘENSKÉHO 17, 703 00 OSTRAVA-VÍTKOVICE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ff0000"/>
        <w:sz w:val="21"/>
        <w:szCs w:val="21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939800</wp:posOffset>
              </wp:positionH>
              <wp:positionV relativeFrom="paragraph">
                <wp:posOffset>114300</wp:posOffset>
              </wp:positionV>
              <wp:extent cx="1927225" cy="16605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387150" y="2954500"/>
                        <a:ext cx="1917700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196/ÚŘ/03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Ing. Kurdzielová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+420 596 621 094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+420 596 621 094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HYPERLINK "mailto:reditelstvi.charita@ostrava.cz"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0"/>
                              <w:u w:val="single"/>
                              <w:vertAlign w:val="baseline"/>
                            </w:rPr>
                            <w:t xml:space="preserve">reditelstvi.charita@ostrava.cz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0"/>
                              <w:u w:val="single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6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2003-11-11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939800</wp:posOffset>
              </wp:positionH>
              <wp:positionV relativeFrom="paragraph">
                <wp:posOffset>114300</wp:posOffset>
              </wp:positionV>
              <wp:extent cx="1927225" cy="1660525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7225" cy="1660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88900</wp:posOffset>
              </wp:positionV>
              <wp:extent cx="1029970" cy="16605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35778" y="295450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5812.0001220703125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VÁŠ DOPIS ZN.: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5812.0001220703125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ZE DNE: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5812.0001220703125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NAŠE ZN.: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5812.0001220703125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5812.0001220703125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VYŘIZUJE: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5812.0001220703125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TEL.: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5812.0001220703125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FAX: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5812.0001220703125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E-MAIL: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-369.00001525878906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DATUM: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88900</wp:posOffset>
              </wp:positionV>
              <wp:extent cx="1029970" cy="166052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970" cy="1660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3479800</wp:posOffset>
              </wp:positionH>
              <wp:positionV relativeFrom="paragraph">
                <wp:posOffset>76200</wp:posOffset>
              </wp:positionV>
              <wp:extent cx="2765425" cy="1304925"/>
              <wp:effectExtent b="0" l="0" r="0" t="0"/>
              <wp:wrapSquare wrapText="bothSides" distB="0" distT="0" distL="114300" distR="114300"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968050" y="3132300"/>
                        <a:ext cx="27559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3479800</wp:posOffset>
              </wp:positionH>
              <wp:positionV relativeFrom="paragraph">
                <wp:posOffset>76200</wp:posOffset>
              </wp:positionV>
              <wp:extent cx="2765425" cy="1304925"/>
              <wp:effectExtent b="0" l="0" r="0" t="0"/>
              <wp:wrapSquare wrapText="bothSides" distB="0" distT="0" distL="114300" distR="114300"/>
              <wp:docPr id="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5425" cy="1304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2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2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reditelstvi.charita@ostrava.cz" TargetMode="External"/><Relationship Id="rId2" Type="http://schemas.openxmlformats.org/officeDocument/2006/relationships/hyperlink" Target="http://www.charitaostrava.cz" TargetMode="External"/><Relationship Id="rId3" Type="http://schemas.openxmlformats.org/officeDocument/2006/relationships/image" Target="media/image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5.png"/><Relationship Id="rId4" Type="http://schemas.openxmlformats.org/officeDocument/2006/relationships/image" Target="media/image4.png"/><Relationship Id="rId5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